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1" w:rsidRPr="00B24BE1" w:rsidRDefault="008D42E1" w:rsidP="00B24BE1">
      <w:pPr>
        <w:pStyle w:val="ListParagraph"/>
        <w:numPr>
          <w:ilvl w:val="0"/>
          <w:numId w:val="3"/>
        </w:num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Միջին դպրոցի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սովորող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ի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ծնողը հիվանդության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պատճառով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բացակայության մասին դպրոցի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 գրասենյակի ղեկավարին տեղեկացնում է նախօրոք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՝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էլփոստով: Այլ պատճառներով բացակայության համար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սովորող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ի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ծնողը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էլփոստով դիմում է դպրոցի ղեկավարին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և ստանում թույլտվություն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: Առանց դպրոցի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ղեկավարի թույլտվության սովորողը չի կարող բացակայել դասից:</w:t>
      </w:r>
    </w:p>
    <w:p w:rsidR="008D42E1" w:rsidRPr="008D42E1" w:rsidRDefault="008D42E1" w:rsidP="008D42E1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Սովորողի` առանց զգուշացման (անհարգելի) բացակայության մասին գրասենյակի ղեկավարը նույն օրը զգուշացնում է ծնողին: Ծնողը պարտավոր է ամենաուշը հաջորդ օրը բացատրություն ներկայացնել (պահանջել) սովորողի անհարգելի բացակայության մասին:</w:t>
      </w:r>
    </w:p>
    <w:p w:rsidR="008D42E1" w:rsidRPr="008D42E1" w:rsidRDefault="008D42E1" w:rsidP="008D42E1">
      <w:pPr>
        <w:shd w:val="clear" w:color="auto" w:fill="FFFFFF"/>
        <w:spacing w:after="360" w:line="312" w:lineRule="atLeast"/>
        <w:ind w:left="360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Սովորողի բացակայությունը էլեկտրոնային մատյանում նշանակվում է դասաժամի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սկզբում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(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առաջին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5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րոպեների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ընթացքում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) համապատասխան վանդակում «բ» տառով (բացակա), ուշացումը` «բ...(թիվ)» (բացակա քանի րոպե):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Արտակարգ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պատահարի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դեպքում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(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համացանցի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բացակայություն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,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Skydrive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-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ի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չբացվել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,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և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այլն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)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դասավանդողը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բացակայության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,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ուշացման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մասին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անձամբ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տեղեկացնում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է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գրասենյակի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ղեկավարին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և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բացակայությունը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գրանցում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է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մինչև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տվյալ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աշխատանքային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օրվա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 xml:space="preserve"> </w:t>
      </w:r>
      <w:r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ավարտը</w:t>
      </w: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:</w:t>
      </w:r>
    </w:p>
    <w:p w:rsidR="008D42E1" w:rsidRPr="008D42E1" w:rsidRDefault="008D42E1" w:rsidP="008D42E1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</w:pPr>
      <w:r w:rsidRPr="008D42E1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Դասաժամի  համապատասխան վանդակում սովորողի անվան դիմաց ոչինչ չի գրվում, եթե նա մասնակցում է.</w:t>
      </w:r>
    </w:p>
    <w:p w:rsidR="008D42E1" w:rsidRP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դասացուցակով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որոշված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պարապմունքին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(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դասին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)</w:t>
      </w:r>
    </w:p>
    <w:p w:rsidR="008D42E1" w:rsidRP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ակումբային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պարապմունքի</w:t>
      </w:r>
    </w:p>
    <w:p w:rsidR="008D42E1" w:rsidRP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տնօրենի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կամ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հրամանով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որոշված</w:t>
      </w:r>
      <w:r>
        <w:rPr>
          <w:rFonts w:ascii="inherit" w:eastAsia="Times New Roman" w:hAnsi="inherit" w:cs="Arian AMU"/>
          <w:color w:val="333333"/>
          <w:sz w:val="20"/>
          <w:szCs w:val="20"/>
          <w:lang w:eastAsia="ru-RU"/>
        </w:rPr>
        <w:t>`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նախագծի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ուսումնական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>-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հայրենագիտական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ճամփորդության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ճամբարի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ստեղծագործական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հավաքի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համերգի</w:t>
      </w:r>
    </w:p>
    <w:p w:rsid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ցուցահանդեսի</w:t>
      </w:r>
    </w:p>
    <w:p w:rsidR="008D42E1" w:rsidRP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ներկայացման</w:t>
      </w:r>
    </w:p>
    <w:p w:rsidR="008D42E1" w:rsidRPr="008D42E1" w:rsidRDefault="008D42E1" w:rsidP="008D42E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կրթահամալիրի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տնօրենի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կամ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դպրոցի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ղեկավարի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հրամանով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իրականացնում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է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առցանց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 (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հեռավար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val="en-US" w:eastAsia="ru-RU"/>
        </w:rPr>
        <w:t xml:space="preserve"> կամ տնային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 xml:space="preserve">) </w:t>
      </w:r>
      <w:r w:rsidRPr="008D42E1">
        <w:rPr>
          <w:rFonts w:ascii="Sylfaen" w:eastAsia="Times New Roman" w:hAnsi="Sylfaen" w:cs="Sylfaen"/>
          <w:color w:val="333333"/>
          <w:sz w:val="20"/>
          <w:szCs w:val="20"/>
          <w:lang w:eastAsia="ru-RU"/>
        </w:rPr>
        <w:t>ուսուցում</w:t>
      </w:r>
      <w:r w:rsidRPr="008D42E1"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  <w:t>:</w:t>
      </w:r>
    </w:p>
    <w:p w:rsidR="008D42E1" w:rsidRPr="008D42E1" w:rsidRDefault="008D42E1" w:rsidP="008D42E1">
      <w:pPr>
        <w:pStyle w:val="ListParagraph"/>
        <w:shd w:val="clear" w:color="auto" w:fill="FFFFFF"/>
        <w:spacing w:after="0" w:line="240" w:lineRule="atLeast"/>
        <w:ind w:left="456"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  <w:lang w:val="en-US" w:eastAsia="ru-RU"/>
        </w:rPr>
      </w:pPr>
    </w:p>
    <w:p w:rsidR="008D42E1" w:rsidRPr="00F820EF" w:rsidRDefault="008D42E1" w:rsidP="00F820EF">
      <w:p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</w:pP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Ուսումնական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գործունեության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ձևից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անկախ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`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սովորողը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պարտավոր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է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կատարել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իր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դասացուցակով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որոշված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պարապմունքների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eastAsia="ru-RU"/>
        </w:rPr>
        <w:t>առաջադրանքները</w:t>
      </w:r>
      <w:r w:rsidRPr="00F820EF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:</w:t>
      </w:r>
    </w:p>
    <w:p w:rsidR="00FE1DFE" w:rsidRPr="00B24BE1" w:rsidRDefault="00FE1DFE" w:rsidP="00B24BE1">
      <w:pPr>
        <w:pStyle w:val="ListParagraph"/>
        <w:numPr>
          <w:ilvl w:val="0"/>
          <w:numId w:val="3"/>
        </w:num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</w:pP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Ուսճամփորդություններից բացակայությունների գրանցումը կատարում է ուսճա</w:t>
      </w:r>
      <w:r w:rsidR="000E40FD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մփորդության ղեկավարը՝ համապատասխ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ան մատյանում:</w:t>
      </w:r>
      <w:r w:rsidR="004B7815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Ուսճամփորդությունից բացակայության մասին տեղեկացվում է համապատասխան բացակայության մասին կարգի:</w:t>
      </w:r>
      <w:bookmarkStart w:id="0" w:name="_GoBack"/>
      <w:bookmarkEnd w:id="0"/>
    </w:p>
    <w:p w:rsidR="00FE1DFE" w:rsidRPr="00B24BE1" w:rsidRDefault="00FE1DFE" w:rsidP="00B24BE1">
      <w:pPr>
        <w:pStyle w:val="ListParagraph"/>
        <w:numPr>
          <w:ilvl w:val="0"/>
          <w:numId w:val="3"/>
        </w:numPr>
        <w:shd w:val="clear" w:color="auto" w:fill="FFFFFF"/>
        <w:spacing w:after="360" w:line="312" w:lineRule="atLeast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</w:pP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Հասարակական նախագծերի</w:t>
      </w:r>
      <w:r w:rsidR="00BD6340"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>ն մասնակցությունը ունենում է համապատասծան գրանցում՝ համապատասխան մատյանում:</w:t>
      </w:r>
      <w:r w:rsidRPr="00B24BE1"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  <w:t xml:space="preserve"> </w:t>
      </w:r>
    </w:p>
    <w:p w:rsidR="008D42E1" w:rsidRPr="008D42E1" w:rsidRDefault="008D42E1" w:rsidP="008D42E1">
      <w:pPr>
        <w:shd w:val="clear" w:color="auto" w:fill="FFFFFF"/>
        <w:spacing w:after="360" w:line="312" w:lineRule="atLeast"/>
        <w:ind w:left="360"/>
        <w:textAlignment w:val="baseline"/>
        <w:rPr>
          <w:rFonts w:ascii="Arian AMU" w:eastAsia="Times New Roman" w:hAnsi="Arian AMU" w:cs="Arian AMU"/>
          <w:color w:val="333333"/>
          <w:sz w:val="20"/>
          <w:szCs w:val="20"/>
          <w:lang w:val="en-US" w:eastAsia="ru-RU"/>
        </w:rPr>
      </w:pPr>
    </w:p>
    <w:p w:rsidR="00D554ED" w:rsidRPr="008D42E1" w:rsidRDefault="00D554ED">
      <w:pPr>
        <w:rPr>
          <w:lang w:val="en-US"/>
        </w:rPr>
      </w:pPr>
    </w:p>
    <w:sectPr w:rsidR="00D554ED" w:rsidRPr="008D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F0C"/>
    <w:multiLevelType w:val="multilevel"/>
    <w:tmpl w:val="015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27922"/>
    <w:multiLevelType w:val="hybridMultilevel"/>
    <w:tmpl w:val="085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74289"/>
    <w:multiLevelType w:val="hybridMultilevel"/>
    <w:tmpl w:val="857EB06A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6"/>
    <w:rsid w:val="000E40FD"/>
    <w:rsid w:val="001903BA"/>
    <w:rsid w:val="004B7815"/>
    <w:rsid w:val="004C5526"/>
    <w:rsid w:val="005431A6"/>
    <w:rsid w:val="008D42E1"/>
    <w:rsid w:val="00B24BE1"/>
    <w:rsid w:val="00BD6340"/>
    <w:rsid w:val="00C97B3B"/>
    <w:rsid w:val="00D554ED"/>
    <w:rsid w:val="00F820EF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D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D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Company>MSKH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</dc:creator>
  <cp:keywords/>
  <dc:description/>
  <cp:lastModifiedBy>Mariet</cp:lastModifiedBy>
  <cp:revision>13</cp:revision>
  <dcterms:created xsi:type="dcterms:W3CDTF">2013-11-04T09:39:00Z</dcterms:created>
  <dcterms:modified xsi:type="dcterms:W3CDTF">2013-11-04T10:05:00Z</dcterms:modified>
</cp:coreProperties>
</file>