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9D" w:rsidRPr="0034419D" w:rsidRDefault="0034419D" w:rsidP="0034419D">
      <w:pPr>
        <w:shd w:val="clear" w:color="auto" w:fill="FFFFFF"/>
        <w:spacing w:after="0" w:line="312" w:lineRule="atLeast"/>
        <w:jc w:val="center"/>
        <w:textAlignment w:val="baseline"/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</w:pPr>
      <w:proofErr w:type="spellStart"/>
      <w:r w:rsidRPr="0034419D">
        <w:rPr>
          <w:rFonts w:ascii="Arian AMU" w:eastAsia="Times New Roman" w:hAnsi="Arian AMU" w:cs="Arian AMU"/>
          <w:b/>
          <w:bCs/>
          <w:color w:val="333333"/>
          <w:sz w:val="20"/>
          <w:szCs w:val="20"/>
          <w:lang w:eastAsia="ru-RU"/>
        </w:rPr>
        <w:t>Ուսումնական</w:t>
      </w:r>
      <w:proofErr w:type="spellEnd"/>
      <w:r w:rsidRPr="0034419D">
        <w:rPr>
          <w:rFonts w:ascii="inherit" w:eastAsia="Times New Roman" w:hAnsi="inherit" w:cs="Arian AMU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34419D">
        <w:rPr>
          <w:rFonts w:ascii="Arian AMU" w:eastAsia="Times New Roman" w:hAnsi="Arian AMU" w:cs="Arian AMU"/>
          <w:b/>
          <w:bCs/>
          <w:color w:val="333333"/>
          <w:sz w:val="20"/>
          <w:szCs w:val="20"/>
          <w:lang w:eastAsia="ru-RU"/>
        </w:rPr>
        <w:t>պլանի</w:t>
      </w:r>
      <w:proofErr w:type="spellEnd"/>
      <w:r w:rsidRPr="0034419D">
        <w:rPr>
          <w:rFonts w:ascii="Arian AMU" w:eastAsia="Times New Roman" w:hAnsi="Arian AMU" w:cs="Arian AMU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34419D">
        <w:rPr>
          <w:rFonts w:ascii="Arian AMU" w:eastAsia="Times New Roman" w:hAnsi="Arian AMU" w:cs="Arian AMU"/>
          <w:b/>
          <w:bCs/>
          <w:color w:val="333333"/>
          <w:sz w:val="20"/>
          <w:szCs w:val="20"/>
          <w:lang w:eastAsia="ru-RU"/>
        </w:rPr>
        <w:t>պարզաբանումներ</w:t>
      </w:r>
      <w:proofErr w:type="spellEnd"/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պլանը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.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անհատի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պատվեր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.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մեդիակրթություն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(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պետական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այլընտրանքային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)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(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այսուհետ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Ծրագիր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)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հավելվածն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5-6-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րդ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դասարան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ընդունվում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ծնողն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ընտրում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Ծրագիրը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կնքում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ուսումնառության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պայմանագիր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Դասարանում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թիվը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20-22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ընտրությամբ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12-22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հոգիանոց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խմբերով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Ուսուցումը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նախագծերի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մշակման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իրականացման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միջոցով</w:t>
      </w:r>
      <w:proofErr w:type="spellEnd"/>
      <w:r w:rsidRPr="00BD43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։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Ուսուցման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կազմակերպման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մեջ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կիրառվում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առկա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հեռավար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առցանց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տնային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ուսուցման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ձևեր</w:t>
      </w:r>
      <w:proofErr w:type="spellEnd"/>
      <w:r w:rsidRPr="00BD43F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։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պլանի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պարզաբանումներում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նշված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պլանի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հավելվածն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Դրանցում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փոփոխությունները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ղեկավարի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ներկայացմամբ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հաստատում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կրթահամալիրի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տնօրենը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կրթահամալիրի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տարեկան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օրացույցով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Դրանով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որոշված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ճամբարներին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ստուգատեսներին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Հանրակրթական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դիջիթեքին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ծեսերին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տոներին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մասնակցությունը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պարտադիր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BD43FA" w:rsidRPr="00BD43FA" w:rsidRDefault="00BD43FA" w:rsidP="00BD43FA">
      <w:pPr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առաջադիմությունը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արդյունքները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անհրաժեշտ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այլ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տեղեկություններ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գրանցում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ստանում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շաբաթը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6-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օրյա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Շաբաթ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հատկացվում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հայրենագիտական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ճամփորդությունները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հասարակական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նախագծերը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լրացուցիչ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կազմակերպելուն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սկսվում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15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րոպե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տևողությամբ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առավոտյան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ընդհանուր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Հանգստյան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տոնական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արձակուրդային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օրերին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ընդհանուր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կարող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կազմակերպվել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առցանց</w:t>
      </w:r>
      <w:proofErr w:type="spellEnd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։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կազմակերպումը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հասարակական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նախագիծն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Ուսուցումը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ուսուցողական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թվային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միջոցների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կիրառմամբ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տանն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ունի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համացանց</w:t>
      </w:r>
      <w:r w:rsidRPr="00392184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ին</w:t>
      </w:r>
      <w:proofErr w:type="spellEnd"/>
      <w:r w:rsidRPr="00392184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392184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միացած</w:t>
      </w:r>
      <w:proofErr w:type="spellEnd"/>
      <w:r w:rsidRPr="00392184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392184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համակարգիչ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Դասավանդողը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գալիս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անհատական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նեթբուք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նոթբուքով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Ծրագիրը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ապահովում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համացանցից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համակարգչից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գրատախտակից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ձայնագրիչից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ֆոտոխցիկից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բջջային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հեռախոսից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նպատակներով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օգտվելու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հնարավորություն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առաջադրանքները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դրանց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պատասխանները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ներկայացվում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նաև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եղանակով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կրթահամալիրի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գրադարանի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այդ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մեդիանյութերի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միջոցների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բաժանորդն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Գրադարանը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ապահովում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անհրաժեշտ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տպագիր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նյութերով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միջոցներով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Կրթահամալիրի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կայքերին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հետևելը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դրանց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մասնակցելը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պարտադիր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ընդմիջվում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ուրախ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մարմնամարզությամբ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բացօթյա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կազմակերպումը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դիտվում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որպես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իրավունքների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իրագործում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C14CB5" w:rsidRDefault="0034419D" w:rsidP="00C14CB5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իրականացվող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ճամփորդությունները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բաղկացուցիչն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մասնակցությունն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այդ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ճամփորդություններին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պարտադիր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C14CB5" w:rsidRDefault="0034419D" w:rsidP="00C14CB5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մասնակցում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շրջապատի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կամ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նյութական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միջավայրի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բարելավմանն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ուղղված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նախագծերի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իրականացմանը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Այդ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աշխատանքը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ծանրաբեռնվածության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չի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կազմում</w:t>
      </w:r>
      <w:proofErr w:type="spellEnd"/>
      <w:r w:rsidRPr="00C14CB5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  <w:r w:rsidR="00C14CB5" w:rsidRPr="00C14CB5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 xml:space="preserve"> </w:t>
      </w:r>
      <w:proofErr w:type="spellStart"/>
      <w:r w:rsidR="00C14CB5" w:rsidRPr="00C14CB5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>Աշխատանքը</w:t>
      </w:r>
      <w:proofErr w:type="spellEnd"/>
      <w:r w:rsidR="00C14CB5" w:rsidRPr="00C14CB5">
        <w:rPr>
          <w:rFonts w:ascii="inherit" w:eastAsia="Times New Roman" w:hAnsi="inherit" w:cs="Arian AMU"/>
          <w:color w:val="FF0000"/>
          <w:sz w:val="20"/>
          <w:szCs w:val="20"/>
          <w:lang w:eastAsia="ru-RU"/>
        </w:rPr>
        <w:t xml:space="preserve"> </w:t>
      </w:r>
      <w:proofErr w:type="spellStart"/>
      <w:r w:rsidR="00C14CB5" w:rsidRPr="00C14CB5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>ստանում</w:t>
      </w:r>
      <w:proofErr w:type="spellEnd"/>
      <w:r w:rsidR="00C14CB5" w:rsidRPr="00C14CB5">
        <w:rPr>
          <w:rFonts w:ascii="inherit" w:eastAsia="Times New Roman" w:hAnsi="inherit" w:cs="Arian AMU"/>
          <w:color w:val="FF0000"/>
          <w:sz w:val="20"/>
          <w:szCs w:val="20"/>
          <w:lang w:eastAsia="ru-RU"/>
        </w:rPr>
        <w:t xml:space="preserve"> </w:t>
      </w:r>
      <w:r w:rsidR="00C14CB5" w:rsidRPr="00C14CB5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>է</w:t>
      </w:r>
      <w:r w:rsidR="00C14CB5" w:rsidRPr="00C14CB5">
        <w:rPr>
          <w:rFonts w:ascii="inherit" w:eastAsia="Times New Roman" w:hAnsi="inherit" w:cs="Arian AMU"/>
          <w:color w:val="FF0000"/>
          <w:sz w:val="20"/>
          <w:szCs w:val="20"/>
          <w:lang w:eastAsia="ru-RU"/>
        </w:rPr>
        <w:t xml:space="preserve"> </w:t>
      </w:r>
      <w:proofErr w:type="spellStart"/>
      <w:r w:rsidR="00C14CB5" w:rsidRPr="00C14CB5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>համապատասխան</w:t>
      </w:r>
      <w:proofErr w:type="spellEnd"/>
      <w:r w:rsidR="00C14CB5" w:rsidRPr="00C14CB5">
        <w:rPr>
          <w:rFonts w:ascii="inherit" w:eastAsia="Times New Roman" w:hAnsi="inherit" w:cs="Arian AMU"/>
          <w:color w:val="FF0000"/>
          <w:sz w:val="20"/>
          <w:szCs w:val="20"/>
          <w:lang w:eastAsia="ru-RU"/>
        </w:rPr>
        <w:t xml:space="preserve"> </w:t>
      </w:r>
      <w:proofErr w:type="spellStart"/>
      <w:r w:rsidR="00C14CB5" w:rsidRPr="00C14CB5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>գրանցում</w:t>
      </w:r>
      <w:proofErr w:type="spellEnd"/>
      <w:r w:rsidR="00C14CB5" w:rsidRPr="00C14CB5">
        <w:rPr>
          <w:rFonts w:ascii="inherit" w:eastAsia="Times New Roman" w:hAnsi="inherit" w:cs="Arian AMU"/>
          <w:color w:val="FF0000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պարտադիր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ինքնասպասարկմանը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հիգիենիկ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պահանջների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պահպանում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տարածքի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գույքի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խնամք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Այդ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lastRenderedPageBreak/>
        <w:t>աշխատանքը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ծանրաբեռնվածության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չի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  <w:r w:rsidR="001935D2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="001935D2" w:rsidRPr="00424537">
        <w:rPr>
          <w:rFonts w:ascii="Sylfaen" w:eastAsia="Times New Roman" w:hAnsi="Sylfaen" w:cs="Arial"/>
          <w:color w:val="FF0000"/>
          <w:lang w:eastAsia="ru-RU"/>
        </w:rPr>
        <w:t>Աշխատանքը</w:t>
      </w:r>
      <w:proofErr w:type="spellEnd"/>
      <w:r w:rsidR="001935D2" w:rsidRPr="00424537">
        <w:rPr>
          <w:rFonts w:ascii="Sylfaen" w:eastAsia="Times New Roman" w:hAnsi="Sylfaen" w:cs="Arial"/>
          <w:color w:val="FF0000"/>
          <w:lang w:eastAsia="ru-RU"/>
        </w:rPr>
        <w:t xml:space="preserve"> </w:t>
      </w:r>
      <w:proofErr w:type="spellStart"/>
      <w:r w:rsidR="001935D2" w:rsidRPr="00424537">
        <w:rPr>
          <w:rFonts w:ascii="Sylfaen" w:eastAsia="Times New Roman" w:hAnsi="Sylfaen" w:cs="Arial"/>
          <w:color w:val="FF0000"/>
          <w:lang w:eastAsia="ru-RU"/>
        </w:rPr>
        <w:t>ստանում</w:t>
      </w:r>
      <w:proofErr w:type="spellEnd"/>
      <w:r w:rsidR="001935D2" w:rsidRPr="00424537">
        <w:rPr>
          <w:rFonts w:ascii="Sylfaen" w:eastAsia="Times New Roman" w:hAnsi="Sylfaen" w:cs="Arial"/>
          <w:color w:val="FF0000"/>
          <w:lang w:eastAsia="ru-RU"/>
        </w:rPr>
        <w:t xml:space="preserve"> է </w:t>
      </w:r>
      <w:proofErr w:type="spellStart"/>
      <w:r w:rsidR="001935D2" w:rsidRPr="00424537">
        <w:rPr>
          <w:rFonts w:ascii="Sylfaen" w:eastAsia="Times New Roman" w:hAnsi="Sylfaen" w:cs="Arial"/>
          <w:color w:val="FF0000"/>
          <w:lang w:eastAsia="ru-RU"/>
        </w:rPr>
        <w:t>համապատասխան</w:t>
      </w:r>
      <w:proofErr w:type="spellEnd"/>
      <w:r w:rsidR="001935D2" w:rsidRPr="00424537">
        <w:rPr>
          <w:rFonts w:ascii="Sylfaen" w:eastAsia="Times New Roman" w:hAnsi="Sylfaen" w:cs="Arial"/>
          <w:color w:val="FF0000"/>
          <w:lang w:eastAsia="ru-RU"/>
        </w:rPr>
        <w:t xml:space="preserve"> </w:t>
      </w:r>
      <w:proofErr w:type="spellStart"/>
      <w:r w:rsidR="001935D2" w:rsidRPr="00424537">
        <w:rPr>
          <w:rFonts w:ascii="Sylfaen" w:eastAsia="Times New Roman" w:hAnsi="Sylfaen" w:cs="Arial"/>
          <w:color w:val="FF0000"/>
          <w:lang w:eastAsia="ru-RU"/>
        </w:rPr>
        <w:t>գրանցում</w:t>
      </w:r>
      <w:proofErr w:type="spellEnd"/>
      <w:r w:rsidR="001935D2" w:rsidRPr="00424537">
        <w:rPr>
          <w:rFonts w:ascii="Sylfaen" w:eastAsia="Times New Roman" w:hAnsi="Sylfaen" w:cs="Arial"/>
          <w:color w:val="FF0000"/>
          <w:lang w:eastAsia="ru-RU"/>
        </w:rPr>
        <w:t>:</w:t>
      </w:r>
      <w:bookmarkStart w:id="0" w:name="_GoBack"/>
      <w:bookmarkEnd w:id="0"/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առանձնահատուկ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պայմանների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կարիքով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տևական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շրջան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Հայաստանից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բացակայած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տարբեր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պատճառներով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ծրագիրը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չյուրացրած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ծրագիրը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կարող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կազմակերպվել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որպես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անհատական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պլանով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ծրագրերով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օրագրի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բլոգի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վարումը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պարտադիր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Բնագիտությունը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ներառում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գիտելիքներ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էկոլոգիայից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ֆիզիկական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աշխարհագրությունից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կենսաբանությունից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ֆիզիկայից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աստղագիտությունից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քիմիայից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Բնագիտության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ուսուցումը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լաբորատոր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պայմաններում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փորձի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հիման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վրա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բնագիտական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բնապահպանական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բույսերի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կենդանիների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խնամքի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Բնագիտությունը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ներառում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Հայրենագիտություն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ճամփորդությունների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նախագծերի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5-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րդ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դասարանում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Դիցաբանություն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ընդգրկում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հայկական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առասպելներ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Սասնա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ծռեր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էպոսը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Հունական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դիցաբանություն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Դիցաբանությունը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երկնքում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բաղադրիչները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Տեխնոլոգիա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Խոհանոցային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Տնտեսվարություն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Բույսերի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կենդանիների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խնամք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Դիզայն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, </w:t>
      </w:r>
      <w:r w:rsidRPr="00BA5944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«</w:t>
      </w:r>
      <w:proofErr w:type="spellStart"/>
      <w:r w:rsidRPr="00BA5944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Մեդիատեխնոլոգիա</w:t>
      </w:r>
      <w:proofErr w:type="spellEnd"/>
      <w:r w:rsidRPr="00BA5944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»</w:t>
      </w:r>
      <w:r w:rsidRPr="00BA5944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>,</w:t>
      </w:r>
      <w:r w:rsidR="00BA5944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="00BA5944">
        <w:rPr>
          <w:rFonts w:ascii="Sylfaen" w:eastAsia="Times New Roman" w:hAnsi="Sylfaen" w:cs="Arian AMU"/>
          <w:color w:val="FF0000"/>
          <w:sz w:val="20"/>
          <w:szCs w:val="20"/>
          <w:lang w:eastAsia="ru-RU"/>
        </w:rPr>
        <w:t>առաջարկում</w:t>
      </w:r>
      <w:proofErr w:type="spellEnd"/>
      <w:r w:rsidR="00BA5944">
        <w:rPr>
          <w:rFonts w:ascii="Sylfaen" w:eastAsia="Times New Roman" w:hAnsi="Sylfaen" w:cs="Arian AMU"/>
          <w:color w:val="FF0000"/>
          <w:sz w:val="20"/>
          <w:szCs w:val="20"/>
          <w:lang w:eastAsia="ru-RU"/>
        </w:rPr>
        <w:t xml:space="preserve"> </w:t>
      </w:r>
      <w:proofErr w:type="spellStart"/>
      <w:r w:rsidR="00BA5944">
        <w:rPr>
          <w:rFonts w:ascii="Sylfaen" w:eastAsia="Times New Roman" w:hAnsi="Sylfaen" w:cs="Arian AMU"/>
          <w:color w:val="FF0000"/>
          <w:sz w:val="20"/>
          <w:szCs w:val="20"/>
          <w:lang w:eastAsia="ru-RU"/>
        </w:rPr>
        <w:t>եմ</w:t>
      </w:r>
      <w:proofErr w:type="spellEnd"/>
      <w:r w:rsidR="00BA5944">
        <w:rPr>
          <w:rFonts w:ascii="Sylfaen" w:eastAsia="Times New Roman" w:hAnsi="Sylfaen" w:cs="Arian AMU"/>
          <w:color w:val="FF0000"/>
          <w:sz w:val="20"/>
          <w:szCs w:val="20"/>
          <w:lang w:eastAsia="ru-RU"/>
        </w:rPr>
        <w:t xml:space="preserve"> </w:t>
      </w:r>
      <w:proofErr w:type="spellStart"/>
      <w:r w:rsidR="00BA5944">
        <w:rPr>
          <w:rFonts w:ascii="Sylfaen" w:eastAsia="Times New Roman" w:hAnsi="Sylfaen" w:cs="Arian AMU"/>
          <w:color w:val="FF0000"/>
          <w:sz w:val="20"/>
          <w:szCs w:val="20"/>
          <w:lang w:eastAsia="ru-RU"/>
        </w:rPr>
        <w:t>հանել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Խեցեգործություն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Առողջագիտություն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 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.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փոքրաքանակ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խմբերով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Երաժշտությունը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ներառում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երգի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երաժշտության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ունկնդրում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երաժշտական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գրագիտություն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«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Ֆիզկուլտուրա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անվտանգ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կենսագործունեություն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ընտրած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մարզաձևն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.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թիմային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պարապմունքներին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Թատրոնը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գործունեությունը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կազմակերպելու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արդյունավետ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ձևերից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ընտրությամբ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շաբաթական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3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ժամ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իրականացնում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մեդիալրագրողի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մաթեմատիկոսի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հայրենագետի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մարզիկի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երաժիշտի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բուսաբան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կենդանաբանի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դիզայների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,</w:t>
      </w:r>
      <w:r w:rsidR="00B1489F" w:rsidRPr="00B1489F">
        <w:rPr>
          <w:rFonts w:ascii="Arian AMU" w:hAnsi="Arian AMU" w:cs="Arian AMU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B1489F" w:rsidRPr="00B1489F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>ինժեներական-տեխնիկական</w:t>
      </w:r>
      <w:proofErr w:type="spellEnd"/>
      <w:r w:rsidR="00B1489F" w:rsidRPr="00B1489F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 xml:space="preserve"> </w:t>
      </w:r>
      <w:proofErr w:type="spellStart"/>
      <w:r w:rsidR="00B1489F" w:rsidRPr="00B1489F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>ստեղծագործություն</w:t>
      </w:r>
      <w:proofErr w:type="spellEnd"/>
      <w:r w:rsidR="00B1489F" w:rsidRPr="00B1489F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 xml:space="preserve">, </w:t>
      </w:r>
      <w:proofErr w:type="spellStart"/>
      <w:r w:rsidR="00B1489F" w:rsidRPr="00B1489F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>կինո-ֆոտոգոր</w:t>
      </w:r>
      <w:proofErr w:type="spellEnd"/>
      <w:r w:rsidR="00B1489F" w:rsidRPr="00B1489F">
        <w:rPr>
          <w:rFonts w:ascii="Sylfaen" w:eastAsia="Times New Roman" w:hAnsi="Sylfaen" w:cs="Sylfaen"/>
          <w:color w:val="FF0000"/>
          <w:sz w:val="20"/>
          <w:szCs w:val="20"/>
          <w:lang w:val="en-US" w:eastAsia="ru-RU"/>
        </w:rPr>
        <w:t>ծ</w:t>
      </w:r>
      <w:r w:rsidR="00B1489F" w:rsidRPr="00B1489F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>,</w:t>
      </w:r>
      <w:r w:rsidRPr="00B1489F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արհեստավորի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թատերական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գործունեություն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Լրացուցիչ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օտար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լեզվի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(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անգլերեն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վրացերեն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ռուսերեն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ֆրանսերեն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գերմաներեն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իսպաներեն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թուրքերեն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պարսկերեն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արաբերեն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),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մաթեմատիկայի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տեխնիկական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ստեղծագործության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ֆիզիկայի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քիմիայի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աստղագիտության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էկոլոգիայի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կինո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ֆոտոգործի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համակարգչային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գրաֆիկայի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համակարգչային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կիրառական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գրատախտակի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դաշնամուրի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ազգային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նվագարանի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վոկալի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կերպարվեստի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քանդակի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խեցեգործության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կարուձևի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կարպետ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գոբելենի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փայտամշակում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մետաղամշակման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ծաղիկների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բույսերի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մշակում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ձևավորման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խոհարարության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շախմատի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մարզաձևի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(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լող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ֆուտբոլ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բասկետբոլ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ձեռքի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գնդակ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վոլեյբոլ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սեղանի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թենիս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գեղարվեստական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մարմնամարզություն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թեթև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ատլետիկա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)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այլ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կազմակերպման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ծնողի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հետ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կնքվում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լրացուցիչ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պայմանագիր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որպես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ուսումնառության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պայմանագրի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հավելված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պլանի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ծրագրերի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կատարողականն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արտացոլվում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ղեկավարի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դասավանդողների</w:t>
      </w:r>
      <w:proofErr w:type="spellEnd"/>
      <w:r w:rsidR="007E3C6A" w:rsidRPr="007E3C6A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 xml:space="preserve"> </w:t>
      </w:r>
      <w:proofErr w:type="spellStart"/>
      <w:r w:rsidR="007E3C6A">
        <w:rPr>
          <w:rFonts w:ascii="Sylfaen" w:eastAsia="Times New Roman" w:hAnsi="Sylfaen" w:cs="Sylfaen"/>
          <w:color w:val="FF0000"/>
          <w:sz w:val="20"/>
          <w:szCs w:val="20"/>
          <w:lang w:val="en-US" w:eastAsia="ru-RU"/>
        </w:rPr>
        <w:t>ուսումնական</w:t>
      </w:r>
      <w:proofErr w:type="spellEnd"/>
      <w:r w:rsidR="007E3C6A" w:rsidRPr="007E3C6A">
        <w:rPr>
          <w:rFonts w:ascii="Sylfaen" w:eastAsia="Times New Roman" w:hAnsi="Sylfaen" w:cs="Sylfaen"/>
          <w:color w:val="FF0000"/>
          <w:sz w:val="20"/>
          <w:szCs w:val="20"/>
          <w:lang w:eastAsia="ru-RU"/>
        </w:rPr>
        <w:t xml:space="preserve"> </w:t>
      </w:r>
      <w:proofErr w:type="spellStart"/>
      <w:r w:rsidR="007E3C6A" w:rsidRPr="007E3C6A">
        <w:rPr>
          <w:rFonts w:ascii="Sylfaen" w:eastAsia="Times New Roman" w:hAnsi="Sylfaen" w:cs="Sylfaen"/>
          <w:color w:val="FF0000"/>
          <w:sz w:val="20"/>
          <w:szCs w:val="20"/>
          <w:lang w:val="en-US" w:eastAsia="ru-RU"/>
        </w:rPr>
        <w:t>բլոգներում</w:t>
      </w:r>
      <w:proofErr w:type="spellEnd"/>
      <w:r w:rsidRPr="007E3C6A">
        <w:rPr>
          <w:rFonts w:ascii="inherit" w:eastAsia="Times New Roman" w:hAnsi="inherit" w:cs="Arian AMU"/>
          <w:color w:val="FF0000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օրագրերում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բլոգներում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ներկայացվող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էլեկտրոնային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ամսական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կիսամյակային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հաշվետվություններում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Մայրենի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ռուսերեն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անգլերեն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մաթեմատիկա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գնահատվում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10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միավորանոց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իսկ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մյուս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երկումիավորանոց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համակարգով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հանձնած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չհանձնած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Գնահատման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հիմքում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դրվում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անհատապես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խմբով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կատարած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տվյալ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առարկայից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դասընթացից</w:t>
      </w:r>
      <w:proofErr w:type="spellEnd"/>
      <w:r w:rsidRPr="00BD43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(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այդ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թվում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`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ինքնաստուգումներ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ընթացիկ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և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կիսամյակային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ամփոփիչ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ստուգումներ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հեռավար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առաջադրանքների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կատարում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հետազոտական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ստեղծագործական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կայքի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-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հասարակական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նախագծեր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ճամփորդություններ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հայրենագիտական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արշավներ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ստեղծագործական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ստուգատեսներին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հավաքներին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4B2430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օլիմպիադաներին</w:t>
      </w:r>
      <w:proofErr w:type="spellEnd"/>
      <w:r w:rsidRPr="004B2430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, </w:t>
      </w:r>
      <w:proofErr w:type="spellStart"/>
      <w:r w:rsidRPr="004B2430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այդ</w:t>
      </w:r>
      <w:proofErr w:type="spellEnd"/>
      <w:r w:rsidRPr="004B2430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 </w:t>
      </w:r>
      <w:proofErr w:type="spellStart"/>
      <w:r w:rsidRPr="004B2430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lastRenderedPageBreak/>
        <w:t>թվում</w:t>
      </w:r>
      <w:proofErr w:type="spellEnd"/>
      <w:r w:rsidRPr="004B2430">
        <w:rPr>
          <w:rFonts w:ascii="inherit" w:eastAsia="Times New Roman" w:hAnsi="inherit" w:cs="Arian AMU"/>
          <w:color w:val="333333"/>
          <w:sz w:val="20"/>
          <w:szCs w:val="20"/>
          <w:highlight w:val="yellow"/>
          <w:lang w:eastAsia="ru-RU"/>
        </w:rPr>
        <w:t xml:space="preserve">` </w:t>
      </w:r>
      <w:proofErr w:type="spellStart"/>
      <w:r w:rsidRPr="004B2430">
        <w:rPr>
          <w:rFonts w:ascii="Sylfaen" w:eastAsia="Times New Roman" w:hAnsi="Sylfaen" w:cs="Sylfaen"/>
          <w:color w:val="333333"/>
          <w:sz w:val="20"/>
          <w:szCs w:val="20"/>
          <w:highlight w:val="yellow"/>
          <w:lang w:eastAsia="ru-RU"/>
        </w:rPr>
        <w:t>մեդիա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ցուցահանդեսներին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փառատոներին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մասնակցություն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):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Կիսամյակային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գնահատականի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մեջ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գործունեության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յուրաքանչյուր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10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միավորանոց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սանդղակով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գնահատվող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ձևը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մտնում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կշռային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գործակցով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Սովորողի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այլ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տեսակի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արդյունքները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ներկայացվում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են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ցուցադրություններում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ցուցահանդեսներում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,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ստեղծագործական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հավաքներում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34419D" w:rsidRPr="00BD43FA" w:rsidRDefault="0034419D" w:rsidP="00BD43F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Վեցերորդ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դասարանի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վերջում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գնահատման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կենտրոնը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սահմանված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կարգով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անցկացնում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աշխատանքի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արդյունքների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proofErr w:type="spellStart"/>
      <w:r w:rsidRPr="00BD43FA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ուսումնասիրություններ</w:t>
      </w:r>
      <w:proofErr w:type="spellEnd"/>
      <w:r w:rsidRPr="00BD43FA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:</w:t>
      </w:r>
    </w:p>
    <w:p w:rsidR="005D77BF" w:rsidRDefault="005D77BF" w:rsidP="00BD43FA"/>
    <w:sectPr w:rsidR="005D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964"/>
    <w:multiLevelType w:val="multilevel"/>
    <w:tmpl w:val="CD38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363A7"/>
    <w:multiLevelType w:val="hybridMultilevel"/>
    <w:tmpl w:val="7356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0801"/>
    <w:multiLevelType w:val="hybridMultilevel"/>
    <w:tmpl w:val="8C007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BF57B9"/>
    <w:multiLevelType w:val="multilevel"/>
    <w:tmpl w:val="4FF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71"/>
    <w:rsid w:val="001935D2"/>
    <w:rsid w:val="0034419D"/>
    <w:rsid w:val="00392184"/>
    <w:rsid w:val="004B2430"/>
    <w:rsid w:val="005D77BF"/>
    <w:rsid w:val="007E3C6A"/>
    <w:rsid w:val="00B1489F"/>
    <w:rsid w:val="00BA5944"/>
    <w:rsid w:val="00BD43FA"/>
    <w:rsid w:val="00C14CB5"/>
    <w:rsid w:val="00EC597E"/>
    <w:rsid w:val="00E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19D"/>
    <w:rPr>
      <w:b/>
      <w:bCs/>
    </w:rPr>
  </w:style>
  <w:style w:type="paragraph" w:styleId="a5">
    <w:name w:val="List Paragraph"/>
    <w:basedOn w:val="a"/>
    <w:uiPriority w:val="34"/>
    <w:qFormat/>
    <w:rsid w:val="00BD4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19D"/>
    <w:rPr>
      <w:b/>
      <w:bCs/>
    </w:rPr>
  </w:style>
  <w:style w:type="paragraph" w:styleId="a5">
    <w:name w:val="List Paragraph"/>
    <w:basedOn w:val="a"/>
    <w:uiPriority w:val="34"/>
    <w:qFormat/>
    <w:rsid w:val="00BD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2013-08-21T07:35:00Z</dcterms:created>
  <dcterms:modified xsi:type="dcterms:W3CDTF">2013-08-21T09:09:00Z</dcterms:modified>
</cp:coreProperties>
</file>